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New health trends often emerge as researchers discover more about nutrition and wellness.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 inclusive society ensures that people from different backgrounds and abilities have equal opportunities to participate.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doctor explained that there are various treatment options available for managing chronic pain.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Solar energy is now widely used around the world as a sustainable alternative to fossil fuels.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Numerous studies link a balanced diet to a reduced risk of heart disease and diabetes.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 his letters, Christopher Columbus claimed that he had found a new route to Asia.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Environmentalists argue that stricter regulations are necessary to protect endangered species from extinction.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The first attempt by the Wright brothers to achieve powered flight took place in 1903 and marked a significant milestone in aviation history.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The Supreme Court is </w:t>
      </w:r>
      <w:r>
        <w:rPr>
          <w:b w:val="1"/>
          <w:bCs w:val="1"/>
          <w:rtl w:val="0"/>
        </w:rPr>
        <w:t>given</w:t>
      </w:r>
      <w:r>
        <w:rPr>
          <w:b w:val="1"/>
          <w:bCs w:val="1"/>
          <w:rtl w:val="0"/>
          <w:lang w:val="en-US"/>
        </w:rPr>
        <w:t xml:space="preserve"> the responsibility to uphold the Constitution</w:t>
      </w:r>
      <w:r>
        <w:rPr>
          <w:b w:val="1"/>
          <w:bCs w:val="1"/>
          <w:rtl w:val="0"/>
        </w:rPr>
        <w:t>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</w:p>
    <w:p>
      <w:pPr>
        <w:pStyle w:val="Saptanmış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Drinking enough water every day is essentially important for maintaining overall health and proper bodily functions.</w:t>
      </w:r>
    </w:p>
    <w:p>
      <w:pPr>
        <w:pStyle w:val="Saptanmış"/>
        <w:rPr>
          <w:b w:val="1"/>
          <w:bCs w:val="1"/>
        </w:rPr>
      </w:pPr>
    </w:p>
    <w:p>
      <w:pPr>
        <w:pStyle w:val="Saptanmış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4874</wp:posOffset>
          </wp:positionH>
          <wp:positionV relativeFrom="page">
            <wp:posOffset>-13693</wp:posOffset>
          </wp:positionV>
          <wp:extent cx="7467466" cy="10692004"/>
          <wp:effectExtent l="0" t="0" r="0" b="0"/>
          <wp:wrapNone/>
          <wp:docPr id="1073741825" name="officeArt object" descr="yapıştırılan-görüntü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yapıştırılan-görüntü.jpeg" descr="yapıştırılan-görüntü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147" t="126" r="1147" b="781"/>
                  <a:stretch>
                    <a:fillRect/>
                  </a:stretch>
                </pic:blipFill>
                <pic:spPr>
                  <a:xfrm>
                    <a:off x="0" y="0"/>
                    <a:ext cx="7467466" cy="106920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13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